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71D13" w14:textId="2EC6BFAF" w:rsidR="00782068" w:rsidRPr="00431EAB" w:rsidRDefault="001D7334" w:rsidP="00782068">
      <w:pPr>
        <w:spacing w:after="0" w:line="259" w:lineRule="auto"/>
        <w:ind w:left="0" w:firstLine="720"/>
        <w:jc w:val="both"/>
        <w:rPr>
          <w:sz w:val="22"/>
        </w:rPr>
      </w:pPr>
      <w:r w:rsidRPr="00431EAB">
        <w:rPr>
          <w:sz w:val="22"/>
        </w:rPr>
        <w:t xml:space="preserve">На основу члана </w:t>
      </w:r>
      <w:r w:rsidR="00905166">
        <w:rPr>
          <w:sz w:val="22"/>
          <w:lang w:val="sr-Cyrl-RS"/>
        </w:rPr>
        <w:t>13</w:t>
      </w:r>
      <w:r w:rsidR="00492734" w:rsidRPr="00431EAB">
        <w:rPr>
          <w:sz w:val="22"/>
        </w:rPr>
        <w:t>.</w:t>
      </w:r>
      <w:r w:rsidR="00905166">
        <w:rPr>
          <w:sz w:val="22"/>
          <w:lang w:val="sr-Cyrl-RS"/>
        </w:rPr>
        <w:t xml:space="preserve"> и </w:t>
      </w:r>
      <w:r w:rsidR="000E3F35">
        <w:rPr>
          <w:sz w:val="22"/>
          <w:lang w:val="sr-Cyrl-RS"/>
        </w:rPr>
        <w:t xml:space="preserve">члана </w:t>
      </w:r>
      <w:r w:rsidR="00905166">
        <w:rPr>
          <w:sz w:val="22"/>
          <w:lang w:val="sr-Cyrl-RS"/>
        </w:rPr>
        <w:t>29.</w:t>
      </w:r>
      <w:r w:rsidR="00492734" w:rsidRPr="00431EAB">
        <w:rPr>
          <w:sz w:val="22"/>
        </w:rPr>
        <w:t xml:space="preserve"> Закона о јавно-приватном партнерству и концесијама (”Сл.гласник</w:t>
      </w:r>
      <w:r w:rsidR="008E16C3" w:rsidRPr="00431EAB">
        <w:rPr>
          <w:sz w:val="22"/>
        </w:rPr>
        <w:t xml:space="preserve"> </w:t>
      </w:r>
      <w:r w:rsidR="00492734" w:rsidRPr="00431EAB">
        <w:rPr>
          <w:sz w:val="22"/>
        </w:rPr>
        <w:t xml:space="preserve">РС", </w:t>
      </w:r>
      <w:r w:rsidRPr="00431EAB">
        <w:rPr>
          <w:sz w:val="22"/>
        </w:rPr>
        <w:t>број 88/11, 15/16 и 104/16</w:t>
      </w:r>
      <w:r w:rsidR="0035487A" w:rsidRPr="00431EAB">
        <w:rPr>
          <w:sz w:val="22"/>
        </w:rPr>
        <w:t>), члана 32</w:t>
      </w:r>
      <w:r w:rsidR="00266559" w:rsidRPr="00431EAB">
        <w:rPr>
          <w:sz w:val="22"/>
        </w:rPr>
        <w:t xml:space="preserve">. </w:t>
      </w:r>
      <w:r w:rsidR="0035487A" w:rsidRPr="00431EAB">
        <w:rPr>
          <w:sz w:val="22"/>
        </w:rPr>
        <w:t>Закона о локалној самоуправи („Сл.глас</w:t>
      </w:r>
      <w:r w:rsidR="001B0615" w:rsidRPr="00431EAB">
        <w:rPr>
          <w:sz w:val="22"/>
        </w:rPr>
        <w:t xml:space="preserve">ник РС“ бр. 129/2007, 83/2014, </w:t>
      </w:r>
      <w:r w:rsidR="0035487A" w:rsidRPr="00431EAB">
        <w:rPr>
          <w:sz w:val="22"/>
        </w:rPr>
        <w:t>101/2016</w:t>
      </w:r>
      <w:r w:rsidR="00224BDA" w:rsidRPr="00431EAB">
        <w:rPr>
          <w:sz w:val="22"/>
        </w:rPr>
        <w:t xml:space="preserve">, </w:t>
      </w:r>
      <w:r w:rsidR="001B0615" w:rsidRPr="00431EAB">
        <w:rPr>
          <w:sz w:val="22"/>
        </w:rPr>
        <w:t>47/2018</w:t>
      </w:r>
      <w:r w:rsidR="00224BDA" w:rsidRPr="00431EAB">
        <w:rPr>
          <w:sz w:val="22"/>
        </w:rPr>
        <w:t xml:space="preserve"> и 111/2021</w:t>
      </w:r>
      <w:r w:rsidR="0035487A" w:rsidRPr="00431EAB">
        <w:rPr>
          <w:sz w:val="22"/>
        </w:rPr>
        <w:t>)</w:t>
      </w:r>
      <w:r w:rsidR="00BE3457" w:rsidRPr="00431EAB">
        <w:rPr>
          <w:sz w:val="22"/>
        </w:rPr>
        <w:t xml:space="preserve"> и члана </w:t>
      </w:r>
      <w:r w:rsidR="003348E0">
        <w:rPr>
          <w:sz w:val="22"/>
        </w:rPr>
        <w:t>69</w:t>
      </w:r>
      <w:r w:rsidR="00492734" w:rsidRPr="00431EAB">
        <w:rPr>
          <w:sz w:val="22"/>
        </w:rPr>
        <w:t xml:space="preserve">. Статута </w:t>
      </w:r>
      <w:r w:rsidR="00BE3457" w:rsidRPr="00431EAB">
        <w:rPr>
          <w:sz w:val="22"/>
        </w:rPr>
        <w:t>општине</w:t>
      </w:r>
      <w:r w:rsidR="00224BDA" w:rsidRPr="00431EAB">
        <w:rPr>
          <w:sz w:val="22"/>
        </w:rPr>
        <w:t xml:space="preserve"> </w:t>
      </w:r>
      <w:r w:rsidR="006449CE" w:rsidRPr="00431EAB">
        <w:rPr>
          <w:sz w:val="22"/>
        </w:rPr>
        <w:t>Параћин</w:t>
      </w:r>
      <w:r w:rsidR="008E16C3" w:rsidRPr="00431EAB">
        <w:rPr>
          <w:sz w:val="22"/>
        </w:rPr>
        <w:t xml:space="preserve"> </w:t>
      </w:r>
      <w:r w:rsidR="00492734" w:rsidRPr="00431EAB">
        <w:rPr>
          <w:sz w:val="22"/>
        </w:rPr>
        <w:t xml:space="preserve">(”Сл.лист </w:t>
      </w:r>
      <w:r w:rsidR="00785DFD" w:rsidRPr="00431EAB">
        <w:rPr>
          <w:sz w:val="22"/>
        </w:rPr>
        <w:t xml:space="preserve">oпштине Параћин“ број 22/2018 </w:t>
      </w:r>
      <w:r w:rsidR="00481A0D">
        <w:rPr>
          <w:sz w:val="22"/>
        </w:rPr>
        <w:t xml:space="preserve">, </w:t>
      </w:r>
      <w:r w:rsidR="00785DFD" w:rsidRPr="00431EAB">
        <w:rPr>
          <w:sz w:val="22"/>
        </w:rPr>
        <w:t>4/2019</w:t>
      </w:r>
      <w:r w:rsidR="00481A0D">
        <w:rPr>
          <w:sz w:val="22"/>
        </w:rPr>
        <w:t xml:space="preserve"> </w:t>
      </w:r>
      <w:r w:rsidR="00481A0D">
        <w:rPr>
          <w:sz w:val="22"/>
          <w:lang w:val="sr-Cyrl-RS"/>
        </w:rPr>
        <w:t>и 19/2024</w:t>
      </w:r>
      <w:r w:rsidR="00492734" w:rsidRPr="00431EAB">
        <w:rPr>
          <w:sz w:val="22"/>
        </w:rPr>
        <w:t xml:space="preserve">), </w:t>
      </w:r>
    </w:p>
    <w:p w14:paraId="60130737" w14:textId="5912E954" w:rsidR="008E16C3" w:rsidRPr="00431EAB" w:rsidRDefault="00481A0D" w:rsidP="00782068">
      <w:pPr>
        <w:spacing w:after="0" w:line="259" w:lineRule="auto"/>
        <w:ind w:left="0" w:firstLine="720"/>
        <w:jc w:val="both"/>
        <w:rPr>
          <w:sz w:val="22"/>
        </w:rPr>
      </w:pPr>
      <w:r>
        <w:rPr>
          <w:sz w:val="22"/>
          <w:lang w:val="sr-Cyrl-RS"/>
        </w:rPr>
        <w:t xml:space="preserve">Скупштина </w:t>
      </w:r>
      <w:r w:rsidR="001B0615" w:rsidRPr="00431EAB">
        <w:rPr>
          <w:sz w:val="22"/>
        </w:rPr>
        <w:t>општине</w:t>
      </w:r>
      <w:r w:rsidR="00224BDA" w:rsidRPr="00431EAB">
        <w:rPr>
          <w:sz w:val="22"/>
        </w:rPr>
        <w:t xml:space="preserve"> </w:t>
      </w:r>
      <w:r w:rsidR="006449CE" w:rsidRPr="00431EAB">
        <w:rPr>
          <w:sz w:val="22"/>
        </w:rPr>
        <w:t>Параћин</w:t>
      </w:r>
      <w:r w:rsidR="00224BDA" w:rsidRPr="00431EAB">
        <w:rPr>
          <w:sz w:val="22"/>
        </w:rPr>
        <w:t xml:space="preserve">, </w:t>
      </w:r>
      <w:r w:rsidR="00492734" w:rsidRPr="00431EAB">
        <w:rPr>
          <w:sz w:val="22"/>
        </w:rPr>
        <w:t xml:space="preserve">на седници одржаној дана </w:t>
      </w:r>
      <w:r>
        <w:rPr>
          <w:sz w:val="22"/>
          <w:lang w:val="sr-Cyrl-RS"/>
        </w:rPr>
        <w:t>__________</w:t>
      </w:r>
      <w:r w:rsidR="00785DFD" w:rsidRPr="00431EAB">
        <w:rPr>
          <w:sz w:val="22"/>
        </w:rPr>
        <w:t>.</w:t>
      </w:r>
      <w:r w:rsidR="007322D7">
        <w:rPr>
          <w:sz w:val="22"/>
          <w:lang w:val="sr-Cyrl-RS"/>
        </w:rPr>
        <w:t xml:space="preserve"> </w:t>
      </w:r>
      <w:r w:rsidR="00785DFD" w:rsidRPr="00431EAB">
        <w:rPr>
          <w:sz w:val="22"/>
        </w:rPr>
        <w:t>године, донел</w:t>
      </w:r>
      <w:r w:rsidR="003348E0">
        <w:rPr>
          <w:sz w:val="22"/>
        </w:rPr>
        <w:t>о</w:t>
      </w:r>
      <w:r w:rsidR="00492734" w:rsidRPr="00431EAB">
        <w:rPr>
          <w:sz w:val="22"/>
        </w:rPr>
        <w:t xml:space="preserve"> је</w:t>
      </w:r>
    </w:p>
    <w:p w14:paraId="5508B45B" w14:textId="77777777" w:rsidR="004E6C59" w:rsidRPr="004E6C59" w:rsidRDefault="004E6C59" w:rsidP="004E6C59">
      <w:pPr>
        <w:spacing w:after="0" w:line="259" w:lineRule="auto"/>
        <w:ind w:left="0" w:firstLine="0"/>
        <w:jc w:val="both"/>
      </w:pPr>
    </w:p>
    <w:p w14:paraId="49FBDCB4" w14:textId="77777777" w:rsidR="00F30E47" w:rsidRPr="00B152EE" w:rsidRDefault="00492734" w:rsidP="008E16C3">
      <w:pPr>
        <w:pStyle w:val="Heading1"/>
        <w:rPr>
          <w:b/>
          <w:sz w:val="28"/>
          <w:szCs w:val="28"/>
        </w:rPr>
      </w:pPr>
      <w:r w:rsidRPr="00B152EE">
        <w:rPr>
          <w:b/>
          <w:sz w:val="28"/>
          <w:szCs w:val="28"/>
        </w:rPr>
        <w:t>Р</w:t>
      </w:r>
      <w:r w:rsidR="00785DFD" w:rsidRPr="00B152EE">
        <w:rPr>
          <w:b/>
          <w:sz w:val="28"/>
          <w:szCs w:val="28"/>
        </w:rPr>
        <w:t xml:space="preserve"> </w:t>
      </w:r>
      <w:r w:rsidRPr="00B152EE">
        <w:rPr>
          <w:b/>
          <w:sz w:val="28"/>
          <w:szCs w:val="28"/>
        </w:rPr>
        <w:t>Е</w:t>
      </w:r>
      <w:r w:rsidR="00785DFD" w:rsidRPr="00B152EE">
        <w:rPr>
          <w:b/>
          <w:sz w:val="28"/>
          <w:szCs w:val="28"/>
        </w:rPr>
        <w:t xml:space="preserve"> </w:t>
      </w:r>
      <w:r w:rsidRPr="00B152EE">
        <w:rPr>
          <w:b/>
          <w:sz w:val="28"/>
          <w:szCs w:val="28"/>
        </w:rPr>
        <w:t>Ш</w:t>
      </w:r>
      <w:r w:rsidR="00785DFD" w:rsidRPr="00B152EE">
        <w:rPr>
          <w:b/>
          <w:sz w:val="28"/>
          <w:szCs w:val="28"/>
        </w:rPr>
        <w:t xml:space="preserve"> </w:t>
      </w:r>
      <w:r w:rsidRPr="00B152EE">
        <w:rPr>
          <w:b/>
          <w:sz w:val="28"/>
          <w:szCs w:val="28"/>
        </w:rPr>
        <w:t>Е</w:t>
      </w:r>
      <w:r w:rsidR="00785DFD" w:rsidRPr="00B152EE">
        <w:rPr>
          <w:b/>
          <w:sz w:val="28"/>
          <w:szCs w:val="28"/>
        </w:rPr>
        <w:t xml:space="preserve"> </w:t>
      </w:r>
      <w:r w:rsidRPr="00B152EE">
        <w:rPr>
          <w:b/>
          <w:sz w:val="28"/>
          <w:szCs w:val="28"/>
        </w:rPr>
        <w:t>Њ</w:t>
      </w:r>
      <w:r w:rsidR="00785DFD" w:rsidRPr="00B152EE">
        <w:rPr>
          <w:b/>
          <w:sz w:val="28"/>
          <w:szCs w:val="28"/>
        </w:rPr>
        <w:t xml:space="preserve"> </w:t>
      </w:r>
      <w:r w:rsidRPr="00B152EE">
        <w:rPr>
          <w:b/>
          <w:sz w:val="28"/>
          <w:szCs w:val="28"/>
        </w:rPr>
        <w:t>Е</w:t>
      </w:r>
    </w:p>
    <w:p w14:paraId="5E4EB078" w14:textId="4F05913C" w:rsidR="00FA1404" w:rsidRPr="00C90502" w:rsidRDefault="00C90502" w:rsidP="00FA1404">
      <w:pPr>
        <w:pStyle w:val="Standard"/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sr-Cyrl-RS"/>
        </w:rPr>
      </w:pPr>
      <w:r w:rsidRPr="00C90502">
        <w:rPr>
          <w:rFonts w:asciiTheme="majorBidi" w:hAnsiTheme="majorBidi" w:cstheme="majorBidi"/>
          <w:b/>
          <w:sz w:val="24"/>
          <w:szCs w:val="24"/>
          <w:lang w:val="sr-Cyrl-RS"/>
        </w:rPr>
        <w:t>о именовању Стручног тима јавног тела</w:t>
      </w:r>
    </w:p>
    <w:p w14:paraId="0BD4C596" w14:textId="77777777" w:rsidR="008E16C3" w:rsidRPr="00B152EE" w:rsidRDefault="008E16C3" w:rsidP="00FA1404">
      <w:pPr>
        <w:pStyle w:val="Heading2"/>
        <w:rPr>
          <w:sz w:val="22"/>
        </w:rPr>
      </w:pPr>
    </w:p>
    <w:p w14:paraId="7CACC4BC" w14:textId="50289178" w:rsidR="00F30E47" w:rsidRPr="00B152EE" w:rsidRDefault="008E16C3" w:rsidP="00FA1404">
      <w:pPr>
        <w:pStyle w:val="Standard"/>
        <w:jc w:val="both"/>
        <w:rPr>
          <w:rFonts w:asciiTheme="majorBidi" w:hAnsiTheme="majorBidi" w:cstheme="majorBidi"/>
        </w:rPr>
      </w:pPr>
      <w:r w:rsidRPr="00B152EE">
        <w:rPr>
          <w:rFonts w:asciiTheme="majorBidi" w:hAnsiTheme="majorBidi" w:cstheme="majorBidi"/>
        </w:rPr>
        <w:t xml:space="preserve">1. </w:t>
      </w:r>
      <w:r w:rsidR="00492734" w:rsidRPr="00B152EE">
        <w:rPr>
          <w:rFonts w:asciiTheme="majorBidi" w:hAnsiTheme="majorBidi" w:cstheme="majorBidi"/>
        </w:rPr>
        <w:t xml:space="preserve">ИМЕНУЈЕ СЕ </w:t>
      </w:r>
      <w:r w:rsidR="00C90502">
        <w:rPr>
          <w:rFonts w:asciiTheme="majorBidi" w:hAnsiTheme="majorBidi" w:cstheme="majorBidi"/>
          <w:lang w:val="sr-Cyrl-RS"/>
        </w:rPr>
        <w:t>Стручни тим јавног тела</w:t>
      </w:r>
      <w:r w:rsidR="0024059F" w:rsidRPr="00B152EE">
        <w:rPr>
          <w:rFonts w:asciiTheme="majorBidi" w:hAnsiTheme="majorBidi" w:cstheme="majorBidi"/>
        </w:rPr>
        <w:t xml:space="preserve"> </w:t>
      </w:r>
      <w:r w:rsidR="00C90502">
        <w:rPr>
          <w:rFonts w:asciiTheme="majorBidi" w:hAnsiTheme="majorBidi" w:cstheme="majorBidi"/>
          <w:lang w:val="sr-Cyrl-RS"/>
        </w:rPr>
        <w:t>за спровођење поступка реализације пројекта јавно – приватног партнерства са елементима концесије</w:t>
      </w:r>
      <w:r w:rsidR="0024059F" w:rsidRPr="00B152EE">
        <w:rPr>
          <w:rFonts w:asciiTheme="majorBidi" w:hAnsiTheme="majorBidi" w:cstheme="majorBidi"/>
        </w:rPr>
        <w:t xml:space="preserve"> </w:t>
      </w:r>
      <w:r w:rsidR="00FA1404" w:rsidRPr="00B152EE">
        <w:rPr>
          <w:rFonts w:asciiTheme="majorBidi" w:hAnsiTheme="majorBidi" w:cstheme="majorBidi"/>
        </w:rPr>
        <w:t xml:space="preserve">за поверавање обављања </w:t>
      </w:r>
      <w:r w:rsidR="001270D7">
        <w:rPr>
          <w:rFonts w:asciiTheme="majorBidi" w:hAnsiTheme="majorBidi" w:cstheme="majorBidi"/>
          <w:lang w:val="sr-Cyrl-RS"/>
        </w:rPr>
        <w:t xml:space="preserve">дела послова </w:t>
      </w:r>
      <w:r w:rsidR="00FA1404" w:rsidRPr="00B152EE">
        <w:rPr>
          <w:rFonts w:asciiTheme="majorBidi" w:hAnsiTheme="majorBidi" w:cstheme="majorBidi"/>
        </w:rPr>
        <w:t xml:space="preserve">комуналне делатности зоохигијене – спровођењем мера дезинсекције, дезинфекције и дератизације на територији општине </w:t>
      </w:r>
      <w:r w:rsidR="006449CE" w:rsidRPr="00B152EE">
        <w:rPr>
          <w:rFonts w:asciiTheme="majorBidi" w:hAnsiTheme="majorBidi" w:cstheme="majorBidi"/>
        </w:rPr>
        <w:t>Параћин</w:t>
      </w:r>
      <w:r w:rsidR="00FA1404" w:rsidRPr="00B152EE">
        <w:rPr>
          <w:rFonts w:asciiTheme="majorBidi" w:hAnsiTheme="majorBidi" w:cstheme="majorBidi"/>
        </w:rPr>
        <w:t xml:space="preserve"> </w:t>
      </w:r>
      <w:r w:rsidR="00492734" w:rsidRPr="00B152EE">
        <w:rPr>
          <w:rFonts w:asciiTheme="majorBidi" w:hAnsiTheme="majorBidi" w:cstheme="majorBidi"/>
        </w:rPr>
        <w:t>у следећем саставу:</w:t>
      </w:r>
    </w:p>
    <w:p w14:paraId="0B0457D0" w14:textId="77777777" w:rsidR="00F30E47" w:rsidRPr="00B152EE" w:rsidRDefault="00785DFD" w:rsidP="00785DFD">
      <w:pPr>
        <w:pStyle w:val="ListParagraph"/>
        <w:numPr>
          <w:ilvl w:val="0"/>
          <w:numId w:val="3"/>
        </w:numPr>
        <w:spacing w:after="281"/>
        <w:ind w:right="0"/>
        <w:jc w:val="both"/>
        <w:rPr>
          <w:sz w:val="22"/>
        </w:rPr>
      </w:pPr>
      <w:r w:rsidRPr="00B152EE">
        <w:rPr>
          <w:sz w:val="22"/>
        </w:rPr>
        <w:t>Дејан Стојковић, директор ЈКП Црница Параћин, председник и</w:t>
      </w:r>
    </w:p>
    <w:p w14:paraId="40A96F40" w14:textId="77777777" w:rsidR="00785DFD" w:rsidRPr="00B152EE" w:rsidRDefault="00785DFD" w:rsidP="00785DFD">
      <w:pPr>
        <w:pStyle w:val="ListParagraph"/>
        <w:spacing w:after="281"/>
        <w:ind w:right="0" w:firstLine="0"/>
        <w:jc w:val="both"/>
        <w:rPr>
          <w:sz w:val="22"/>
        </w:rPr>
      </w:pPr>
      <w:r w:rsidRPr="00B152EE">
        <w:rPr>
          <w:sz w:val="22"/>
        </w:rPr>
        <w:t>чланови:</w:t>
      </w:r>
    </w:p>
    <w:p w14:paraId="3F1DB5EE" w14:textId="77777777" w:rsidR="00492734" w:rsidRPr="00B152EE" w:rsidRDefault="00785DFD" w:rsidP="00785DFD">
      <w:pPr>
        <w:pStyle w:val="ListParagraph"/>
        <w:numPr>
          <w:ilvl w:val="0"/>
          <w:numId w:val="3"/>
        </w:numPr>
        <w:ind w:right="0"/>
        <w:jc w:val="both"/>
        <w:rPr>
          <w:sz w:val="22"/>
        </w:rPr>
      </w:pPr>
      <w:r w:rsidRPr="00B152EE">
        <w:rPr>
          <w:sz w:val="22"/>
        </w:rPr>
        <w:t>Тијана Анђелковић Богдановић, начелник Управе за урбанизам, финансије, скупштинске и опште послове општине Параћин,</w:t>
      </w:r>
    </w:p>
    <w:p w14:paraId="71D93078" w14:textId="77777777" w:rsidR="00785DFD" w:rsidRPr="00B152EE" w:rsidRDefault="00785DFD" w:rsidP="00785DFD">
      <w:pPr>
        <w:pStyle w:val="ListParagraph"/>
        <w:numPr>
          <w:ilvl w:val="0"/>
          <w:numId w:val="3"/>
        </w:numPr>
        <w:ind w:right="0"/>
        <w:jc w:val="both"/>
        <w:rPr>
          <w:sz w:val="22"/>
        </w:rPr>
      </w:pPr>
      <w:r w:rsidRPr="00B152EE">
        <w:rPr>
          <w:sz w:val="22"/>
        </w:rPr>
        <w:t>Тамара Димитријевић, начелник Одељења за урбанизам и имовинско правне послове,</w:t>
      </w:r>
    </w:p>
    <w:p w14:paraId="34255099" w14:textId="77777777" w:rsidR="00785DFD" w:rsidRPr="00481A0D" w:rsidRDefault="00785DFD" w:rsidP="00785DFD">
      <w:pPr>
        <w:pStyle w:val="ListParagraph"/>
        <w:numPr>
          <w:ilvl w:val="0"/>
          <w:numId w:val="3"/>
        </w:numPr>
        <w:ind w:right="0"/>
        <w:jc w:val="both"/>
        <w:rPr>
          <w:sz w:val="22"/>
        </w:rPr>
      </w:pPr>
      <w:r w:rsidRPr="00B152EE">
        <w:rPr>
          <w:sz w:val="22"/>
        </w:rPr>
        <w:t>Далибор Бајкић, начелник Службе за инспекцијске послове.</w:t>
      </w:r>
    </w:p>
    <w:p w14:paraId="09B6BD2B" w14:textId="7AA79A64" w:rsidR="00481A0D" w:rsidRPr="00B152EE" w:rsidRDefault="00481A0D" w:rsidP="00785DFD">
      <w:pPr>
        <w:pStyle w:val="ListParagraph"/>
        <w:numPr>
          <w:ilvl w:val="0"/>
          <w:numId w:val="3"/>
        </w:numPr>
        <w:ind w:right="0"/>
        <w:jc w:val="both"/>
        <w:rPr>
          <w:sz w:val="22"/>
        </w:rPr>
      </w:pPr>
      <w:r>
        <w:rPr>
          <w:sz w:val="22"/>
          <w:lang w:val="sr-Cyrl-RS"/>
        </w:rPr>
        <w:t>Илија В</w:t>
      </w:r>
      <w:r w:rsidR="00CE54CC">
        <w:rPr>
          <w:sz w:val="22"/>
          <w:lang w:val="sr-Cyrl-RS"/>
        </w:rPr>
        <w:t>о</w:t>
      </w:r>
      <w:r>
        <w:rPr>
          <w:sz w:val="22"/>
          <w:lang w:val="sr-Cyrl-RS"/>
        </w:rPr>
        <w:t>јиновић, Управа за инвестиције и одрживи развој општине Параћин.</w:t>
      </w:r>
    </w:p>
    <w:p w14:paraId="1691D1BB" w14:textId="77777777" w:rsidR="00492734" w:rsidRPr="00B152EE" w:rsidRDefault="00492734" w:rsidP="008E16C3">
      <w:pPr>
        <w:ind w:left="1060" w:right="0" w:hanging="355"/>
        <w:jc w:val="both"/>
        <w:rPr>
          <w:sz w:val="22"/>
        </w:rPr>
      </w:pPr>
    </w:p>
    <w:p w14:paraId="02B264A7" w14:textId="77777777" w:rsidR="00B63E53" w:rsidRPr="00B63E53" w:rsidRDefault="00B63E53" w:rsidP="008804D6">
      <w:pPr>
        <w:spacing w:after="0" w:line="240" w:lineRule="auto"/>
        <w:ind w:right="0"/>
        <w:jc w:val="both"/>
        <w:rPr>
          <w:b/>
          <w:bCs/>
          <w:color w:val="auto"/>
          <w:sz w:val="22"/>
          <w:lang w:val="sr-Latn-CS" w:eastAsia="sr-Latn-CS"/>
        </w:rPr>
      </w:pPr>
      <w:r w:rsidRPr="00B63E53">
        <w:rPr>
          <w:b/>
          <w:bCs/>
          <w:color w:val="auto"/>
          <w:sz w:val="22"/>
          <w:lang w:val="sr-Cyrl-CS" w:eastAsia="sr-Latn-CS"/>
        </w:rPr>
        <w:t>2. Задаци Стручног тима јавног тела су:</w:t>
      </w:r>
      <w:r w:rsidRPr="00B63E53">
        <w:rPr>
          <w:b/>
          <w:bCs/>
          <w:color w:val="auto"/>
          <w:sz w:val="22"/>
          <w:lang w:val="sr-Cyrl-CS" w:eastAsia="sr-Latn-CS"/>
        </w:rPr>
        <w:tab/>
      </w:r>
    </w:p>
    <w:p w14:paraId="10CC0FB8" w14:textId="77777777" w:rsidR="00B63E53" w:rsidRPr="00B63E53" w:rsidRDefault="00B63E53" w:rsidP="00B63E53">
      <w:pPr>
        <w:numPr>
          <w:ilvl w:val="0"/>
          <w:numId w:val="4"/>
        </w:numPr>
        <w:tabs>
          <w:tab w:val="num" w:pos="-180"/>
        </w:tabs>
        <w:autoSpaceDE w:val="0"/>
        <w:autoSpaceDN w:val="0"/>
        <w:adjustRightInd w:val="0"/>
        <w:spacing w:after="0" w:line="240" w:lineRule="auto"/>
        <w:ind w:left="1080" w:right="0"/>
        <w:jc w:val="both"/>
        <w:rPr>
          <w:color w:val="auto"/>
          <w:sz w:val="22"/>
          <w:lang w:val="ru-RU" w:eastAsia="sr-Latn-CS"/>
        </w:rPr>
      </w:pPr>
      <w:r w:rsidRPr="00B63E53">
        <w:rPr>
          <w:color w:val="auto"/>
          <w:sz w:val="22"/>
          <w:lang w:val="sr-Latn-CS" w:eastAsia="sr-Latn-CS"/>
        </w:rPr>
        <w:t>на основу економских, финансијских, социјалних и других показатеља и процене утицаја концесионалне делатности на животну средину припрема предлог за доношење концесионог акта који доставља Скупштини општине ради усвајања;</w:t>
      </w:r>
    </w:p>
    <w:p w14:paraId="7F83D065" w14:textId="77777777" w:rsidR="00B63E53" w:rsidRPr="00B63E53" w:rsidRDefault="00B63E53" w:rsidP="00B63E53">
      <w:pPr>
        <w:numPr>
          <w:ilvl w:val="0"/>
          <w:numId w:val="4"/>
        </w:numPr>
        <w:tabs>
          <w:tab w:val="num" w:pos="-180"/>
        </w:tabs>
        <w:autoSpaceDE w:val="0"/>
        <w:autoSpaceDN w:val="0"/>
        <w:adjustRightInd w:val="0"/>
        <w:spacing w:after="0" w:line="240" w:lineRule="auto"/>
        <w:ind w:left="1080" w:right="0"/>
        <w:jc w:val="both"/>
        <w:rPr>
          <w:color w:val="auto"/>
          <w:sz w:val="22"/>
          <w:lang w:val="ru-RU" w:eastAsia="sr-Latn-CS"/>
        </w:rPr>
      </w:pPr>
      <w:r w:rsidRPr="00B63E53">
        <w:rPr>
          <w:color w:val="auto"/>
          <w:sz w:val="22"/>
          <w:lang w:val="sr-Latn-CS" w:eastAsia="sr-Latn-CS"/>
        </w:rPr>
        <w:t>у поступку доношења концесионог акта, предлог концесионог акта се доставља Комисији за ЈПП ради давања мишљења и оцена да ли се конкретни пројекат може реализовати у форми ЈПП са елементима концесије;</w:t>
      </w:r>
    </w:p>
    <w:p w14:paraId="7EDEBFA1" w14:textId="77777777" w:rsidR="00B63E53" w:rsidRPr="00B63E53" w:rsidRDefault="00B63E53" w:rsidP="00B63E53">
      <w:pPr>
        <w:numPr>
          <w:ilvl w:val="0"/>
          <w:numId w:val="4"/>
        </w:numPr>
        <w:tabs>
          <w:tab w:val="num" w:pos="-180"/>
        </w:tabs>
        <w:autoSpaceDE w:val="0"/>
        <w:autoSpaceDN w:val="0"/>
        <w:adjustRightInd w:val="0"/>
        <w:spacing w:after="0" w:line="240" w:lineRule="auto"/>
        <w:ind w:left="1080" w:right="0"/>
        <w:jc w:val="both"/>
        <w:rPr>
          <w:color w:val="auto"/>
          <w:sz w:val="22"/>
          <w:lang w:val="ru-RU" w:eastAsia="sr-Latn-CS"/>
        </w:rPr>
      </w:pPr>
      <w:r w:rsidRPr="00B63E53">
        <w:rPr>
          <w:color w:val="auto"/>
          <w:sz w:val="22"/>
          <w:lang w:val="ru-RU" w:eastAsia="sr-Latn-CS"/>
        </w:rPr>
        <w:t>пружање стручне помоћи Скупштини општине Параћин при припреми потребних анализа, односно студија оправданости давања концесије, при припреми и изради услова и конкурсне документације, правила и услова за оцену понуђача и примљених понуда, као и критеријума за избор понуде;</w:t>
      </w:r>
    </w:p>
    <w:p w14:paraId="426A76F4" w14:textId="77777777" w:rsidR="00B63E53" w:rsidRPr="00B63E53" w:rsidRDefault="00B63E53" w:rsidP="00B63E53">
      <w:pPr>
        <w:numPr>
          <w:ilvl w:val="0"/>
          <w:numId w:val="4"/>
        </w:numPr>
        <w:tabs>
          <w:tab w:val="num" w:pos="-180"/>
        </w:tabs>
        <w:autoSpaceDE w:val="0"/>
        <w:autoSpaceDN w:val="0"/>
        <w:adjustRightInd w:val="0"/>
        <w:spacing w:after="0" w:line="240" w:lineRule="auto"/>
        <w:ind w:left="1080" w:right="0"/>
        <w:jc w:val="both"/>
        <w:rPr>
          <w:color w:val="auto"/>
          <w:sz w:val="22"/>
          <w:lang w:val="ru-RU" w:eastAsia="sr-Latn-CS"/>
        </w:rPr>
      </w:pPr>
      <w:r w:rsidRPr="00B63E53">
        <w:rPr>
          <w:color w:val="auto"/>
          <w:sz w:val="22"/>
          <w:lang w:val="ru-RU" w:eastAsia="sr-Latn-CS"/>
        </w:rPr>
        <w:t>прегледање и оцена пристиглих понуда;</w:t>
      </w:r>
    </w:p>
    <w:p w14:paraId="09624509" w14:textId="77777777" w:rsidR="00B63E53" w:rsidRPr="00B63E53" w:rsidRDefault="00B63E53" w:rsidP="00B63E53">
      <w:pPr>
        <w:numPr>
          <w:ilvl w:val="0"/>
          <w:numId w:val="4"/>
        </w:numPr>
        <w:tabs>
          <w:tab w:val="num" w:pos="-180"/>
        </w:tabs>
        <w:autoSpaceDE w:val="0"/>
        <w:autoSpaceDN w:val="0"/>
        <w:adjustRightInd w:val="0"/>
        <w:spacing w:after="0" w:line="240" w:lineRule="auto"/>
        <w:ind w:left="1080" w:right="0"/>
        <w:jc w:val="both"/>
        <w:rPr>
          <w:color w:val="auto"/>
          <w:sz w:val="22"/>
          <w:lang w:val="ru-RU" w:eastAsia="sr-Latn-CS"/>
        </w:rPr>
      </w:pPr>
      <w:r w:rsidRPr="00B63E53">
        <w:rPr>
          <w:color w:val="auto"/>
          <w:sz w:val="22"/>
          <w:lang w:val="ru-RU" w:eastAsia="sr-Latn-CS"/>
        </w:rPr>
        <w:t>утврђивање предлога одлуке о избору најповољније понуде за давање концесије или предлога одлуке о поништају поступка давања концесије, и образложење тих предлога;</w:t>
      </w:r>
    </w:p>
    <w:p w14:paraId="376354AD" w14:textId="5CF76C41" w:rsidR="00B63E53" w:rsidRPr="00B63E53" w:rsidRDefault="00B63E53" w:rsidP="00B63E53">
      <w:pPr>
        <w:numPr>
          <w:ilvl w:val="0"/>
          <w:numId w:val="4"/>
        </w:numPr>
        <w:tabs>
          <w:tab w:val="num" w:pos="-180"/>
        </w:tabs>
        <w:autoSpaceDE w:val="0"/>
        <w:autoSpaceDN w:val="0"/>
        <w:adjustRightInd w:val="0"/>
        <w:spacing w:after="0" w:line="240" w:lineRule="auto"/>
        <w:ind w:left="1080" w:right="0"/>
        <w:jc w:val="both"/>
        <w:rPr>
          <w:color w:val="auto"/>
          <w:sz w:val="22"/>
          <w:lang w:val="ru-RU" w:eastAsia="sr-Latn-CS"/>
        </w:rPr>
      </w:pPr>
      <w:r w:rsidRPr="00B63E53">
        <w:rPr>
          <w:color w:val="auto"/>
          <w:sz w:val="22"/>
          <w:lang w:val="ru-RU" w:eastAsia="sr-Latn-CS"/>
        </w:rPr>
        <w:t xml:space="preserve">обављање осталих послова потребних за реализацију поступка давања концесије, а у складу са одредбама </w:t>
      </w:r>
      <w:r w:rsidRPr="00B63E53">
        <w:rPr>
          <w:color w:val="auto"/>
          <w:sz w:val="22"/>
          <w:lang w:val="sr-Cyrl-CS" w:eastAsia="sr-Latn-CS"/>
        </w:rPr>
        <w:t>Закона о јавно-приватном партнерству и концесијама (''Сл. гласник Републике Србије'', бр. 88/11</w:t>
      </w:r>
      <w:r w:rsidRPr="00B63E53">
        <w:rPr>
          <w:color w:val="auto"/>
          <w:sz w:val="22"/>
          <w:lang w:val="sr-Latn-CS" w:eastAsia="sr-Latn-CS"/>
        </w:rPr>
        <w:t>, 15/16  и 104/16</w:t>
      </w:r>
      <w:r w:rsidRPr="00B63E53">
        <w:rPr>
          <w:color w:val="auto"/>
          <w:sz w:val="22"/>
          <w:lang w:val="sr-Cyrl-CS" w:eastAsia="sr-Latn-CS"/>
        </w:rPr>
        <w:t>);</w:t>
      </w:r>
    </w:p>
    <w:p w14:paraId="53581641" w14:textId="77777777" w:rsidR="00B152EE" w:rsidRPr="00B152EE" w:rsidRDefault="00B152EE" w:rsidP="00B152EE">
      <w:pPr>
        <w:spacing w:after="0" w:line="256" w:lineRule="auto"/>
        <w:ind w:left="0" w:right="389" w:firstLine="0"/>
        <w:jc w:val="center"/>
        <w:rPr>
          <w:sz w:val="22"/>
        </w:rPr>
      </w:pPr>
    </w:p>
    <w:p w14:paraId="755AAE7A" w14:textId="35399DBE" w:rsidR="00B152EE" w:rsidRPr="00B152EE" w:rsidRDefault="00B152EE" w:rsidP="00B152EE">
      <w:pPr>
        <w:autoSpaceDE w:val="0"/>
        <w:autoSpaceDN w:val="0"/>
        <w:adjustRightInd w:val="0"/>
        <w:ind w:left="0" w:firstLine="0"/>
        <w:jc w:val="both"/>
        <w:rPr>
          <w:sz w:val="22"/>
          <w:lang w:val="ru-RU"/>
        </w:rPr>
      </w:pPr>
      <w:r w:rsidRPr="00B152EE">
        <w:rPr>
          <w:sz w:val="22"/>
          <w:lang w:val="ru-RU"/>
        </w:rPr>
        <w:t xml:space="preserve">3. </w:t>
      </w:r>
      <w:r w:rsidR="00C90502">
        <w:rPr>
          <w:sz w:val="22"/>
          <w:lang w:val="ru-RU"/>
        </w:rPr>
        <w:t>Стручни</w:t>
      </w:r>
      <w:r w:rsidRPr="00B152EE">
        <w:rPr>
          <w:sz w:val="22"/>
          <w:lang w:val="ru-RU"/>
        </w:rPr>
        <w:t xml:space="preserve"> тим јавног тела о свом раду води записник и сачињава друга докум</w:t>
      </w:r>
      <w:r>
        <w:rPr>
          <w:sz w:val="22"/>
          <w:lang w:val="ru-RU"/>
        </w:rPr>
        <w:t>ента који потписују председник и сви чланови.</w:t>
      </w:r>
    </w:p>
    <w:p w14:paraId="32E4699E" w14:textId="0D1291A3" w:rsidR="00B152EE" w:rsidRPr="00B152EE" w:rsidRDefault="00B152EE" w:rsidP="00B152EE">
      <w:pPr>
        <w:autoSpaceDE w:val="0"/>
        <w:autoSpaceDN w:val="0"/>
        <w:adjustRightInd w:val="0"/>
        <w:ind w:left="0" w:firstLine="0"/>
        <w:jc w:val="both"/>
        <w:rPr>
          <w:sz w:val="22"/>
          <w:lang w:val="ru-RU"/>
        </w:rPr>
      </w:pPr>
      <w:r w:rsidRPr="00B152EE">
        <w:rPr>
          <w:sz w:val="22"/>
          <w:lang w:val="ru-RU"/>
        </w:rPr>
        <w:t xml:space="preserve">4. </w:t>
      </w:r>
      <w:r w:rsidR="00C90502">
        <w:rPr>
          <w:sz w:val="22"/>
          <w:lang w:val="ru-RU"/>
        </w:rPr>
        <w:t>Стручни</w:t>
      </w:r>
      <w:r w:rsidRPr="00B152EE">
        <w:rPr>
          <w:sz w:val="22"/>
          <w:lang w:val="ru-RU"/>
        </w:rPr>
        <w:t xml:space="preserve"> тим јавног тела одређује лице које води записник и сачињава и припрема друга документа која се разматрају на </w:t>
      </w:r>
      <w:r w:rsidR="00C90502">
        <w:rPr>
          <w:sz w:val="22"/>
          <w:lang w:val="ru-RU"/>
        </w:rPr>
        <w:t>Стручно</w:t>
      </w:r>
      <w:r w:rsidR="003B59E9">
        <w:rPr>
          <w:sz w:val="22"/>
          <w:lang w:val="ru-RU"/>
        </w:rPr>
        <w:t>м</w:t>
      </w:r>
      <w:r w:rsidRPr="00B152EE">
        <w:rPr>
          <w:sz w:val="22"/>
          <w:lang w:val="ru-RU"/>
        </w:rPr>
        <w:t xml:space="preserve"> тиму јавног тела која се усвајају и достављају јавном телу и другим органима.</w:t>
      </w:r>
    </w:p>
    <w:p w14:paraId="7FB4B06E" w14:textId="1A32387D" w:rsidR="00B152EE" w:rsidRPr="00DD56E4" w:rsidRDefault="00B152EE" w:rsidP="00B152EE">
      <w:pPr>
        <w:autoSpaceDE w:val="0"/>
        <w:autoSpaceDN w:val="0"/>
        <w:adjustRightInd w:val="0"/>
        <w:ind w:left="0" w:firstLine="0"/>
        <w:jc w:val="both"/>
        <w:rPr>
          <w:color w:val="auto"/>
          <w:sz w:val="22"/>
          <w:lang w:val="ru-RU"/>
        </w:rPr>
      </w:pPr>
      <w:r w:rsidRPr="00B152EE">
        <w:rPr>
          <w:sz w:val="22"/>
          <w:lang w:val="ru-RU"/>
        </w:rPr>
        <w:t xml:space="preserve">5. </w:t>
      </w:r>
      <w:r w:rsidR="00C90502">
        <w:rPr>
          <w:color w:val="auto"/>
          <w:sz w:val="22"/>
          <w:lang w:val="ru-RU"/>
        </w:rPr>
        <w:t>Стручни</w:t>
      </w:r>
      <w:r w:rsidRPr="00DD56E4">
        <w:rPr>
          <w:color w:val="auto"/>
          <w:sz w:val="22"/>
          <w:lang w:val="ru-RU"/>
        </w:rPr>
        <w:t xml:space="preserve"> тим јавног тела за свој рад добија накнаду према броју одржаних седница која се утврђује у износу од </w:t>
      </w:r>
      <w:r w:rsidR="00CC6C56" w:rsidRPr="00DF68D5">
        <w:rPr>
          <w:color w:val="auto"/>
          <w:sz w:val="22"/>
          <w:lang w:val="ru-RU"/>
        </w:rPr>
        <w:t>5</w:t>
      </w:r>
      <w:r w:rsidRPr="00DF68D5">
        <w:rPr>
          <w:color w:val="auto"/>
          <w:sz w:val="22"/>
          <w:lang w:val="ru-RU"/>
        </w:rPr>
        <w:t>.000,00</w:t>
      </w:r>
      <w:r w:rsidRPr="00DD56E4">
        <w:rPr>
          <w:color w:val="auto"/>
          <w:sz w:val="22"/>
          <w:lang w:val="ru-RU"/>
        </w:rPr>
        <w:t xml:space="preserve"> динара.</w:t>
      </w:r>
    </w:p>
    <w:p w14:paraId="51E16A97" w14:textId="7EA4A5A9" w:rsidR="00B152EE" w:rsidRPr="00B152EE" w:rsidRDefault="00B152EE" w:rsidP="00B152EE">
      <w:pPr>
        <w:autoSpaceDE w:val="0"/>
        <w:autoSpaceDN w:val="0"/>
        <w:adjustRightInd w:val="0"/>
        <w:ind w:left="0" w:firstLine="0"/>
        <w:jc w:val="both"/>
        <w:rPr>
          <w:sz w:val="22"/>
          <w:lang w:val="ru-RU"/>
        </w:rPr>
      </w:pPr>
      <w:r w:rsidRPr="00B152EE">
        <w:rPr>
          <w:sz w:val="22"/>
          <w:lang w:val="sr-Cyrl-CS"/>
        </w:rPr>
        <w:t xml:space="preserve">6. Рокови за реализацију задатака </w:t>
      </w:r>
      <w:r w:rsidR="00C90502">
        <w:rPr>
          <w:sz w:val="22"/>
          <w:lang w:val="ru-RU"/>
        </w:rPr>
        <w:t>Стручног</w:t>
      </w:r>
      <w:r w:rsidRPr="00B152EE">
        <w:rPr>
          <w:sz w:val="22"/>
          <w:lang w:val="sr-Cyrl-CS"/>
        </w:rPr>
        <w:t xml:space="preserve"> тима јавног тела дефинисани су одредбама Закона о јавно-приватном партнерству и концесијама (''Сл. гласник Републике Србије'', бр. 88/11</w:t>
      </w:r>
      <w:r w:rsidRPr="00B152EE">
        <w:rPr>
          <w:sz w:val="22"/>
          <w:lang w:val="ru-RU"/>
        </w:rPr>
        <w:t>, 15/16  и 104/16</w:t>
      </w:r>
      <w:r w:rsidRPr="00B152EE">
        <w:rPr>
          <w:sz w:val="22"/>
          <w:lang w:val="sr-Cyrl-CS"/>
        </w:rPr>
        <w:t>)</w:t>
      </w:r>
      <w:r w:rsidRPr="00B152EE">
        <w:rPr>
          <w:sz w:val="22"/>
          <w:lang w:val="ru-RU"/>
        </w:rPr>
        <w:t>.</w:t>
      </w:r>
    </w:p>
    <w:p w14:paraId="4FC2FBCB" w14:textId="77777777" w:rsidR="00B152EE" w:rsidRPr="00DD56E4" w:rsidRDefault="00B152EE" w:rsidP="00B152EE">
      <w:pPr>
        <w:autoSpaceDE w:val="0"/>
        <w:autoSpaceDN w:val="0"/>
        <w:adjustRightInd w:val="0"/>
        <w:ind w:left="0" w:firstLine="0"/>
        <w:jc w:val="both"/>
        <w:rPr>
          <w:sz w:val="22"/>
          <w:lang w:val="ru-RU"/>
        </w:rPr>
      </w:pPr>
      <w:r w:rsidRPr="00DD56E4">
        <w:rPr>
          <w:sz w:val="22"/>
          <w:lang w:val="ru-RU"/>
        </w:rPr>
        <w:t>7.  Ово решење се објављује у "Службеном листу Општине Параћин".</w:t>
      </w:r>
    </w:p>
    <w:p w14:paraId="06428BE4" w14:textId="77777777" w:rsidR="00B152EE" w:rsidRPr="00DD56E4" w:rsidRDefault="00B152EE" w:rsidP="004E6C59">
      <w:pPr>
        <w:spacing w:after="0" w:line="256" w:lineRule="auto"/>
        <w:ind w:left="0" w:right="389" w:firstLine="0"/>
        <w:jc w:val="center"/>
        <w:rPr>
          <w:szCs w:val="24"/>
          <w:lang w:val="ru-RU"/>
        </w:rPr>
      </w:pPr>
    </w:p>
    <w:p w14:paraId="41FD67F2" w14:textId="5631EE80" w:rsidR="004E6C59" w:rsidRPr="00DD56E4" w:rsidRDefault="00481A0D" w:rsidP="004E6C59">
      <w:pPr>
        <w:spacing w:after="0" w:line="256" w:lineRule="auto"/>
        <w:ind w:left="0" w:right="389" w:firstLine="0"/>
        <w:jc w:val="center"/>
        <w:rPr>
          <w:sz w:val="22"/>
          <w:lang w:val="ru-RU"/>
        </w:rPr>
      </w:pPr>
      <w:r>
        <w:rPr>
          <w:sz w:val="22"/>
          <w:lang w:val="ru-RU"/>
        </w:rPr>
        <w:t>СКУПШТИНА ОПШТИНЕ ПАРАЋИН</w:t>
      </w:r>
    </w:p>
    <w:p w14:paraId="318978A5" w14:textId="7AF8B536" w:rsidR="004E6C59" w:rsidRDefault="004E6C59" w:rsidP="00B152EE">
      <w:pPr>
        <w:spacing w:after="0" w:line="240" w:lineRule="auto"/>
        <w:ind w:left="0" w:right="0" w:firstLine="0"/>
        <w:jc w:val="center"/>
        <w:rPr>
          <w:sz w:val="22"/>
          <w:lang w:val="ru-RU"/>
        </w:rPr>
      </w:pPr>
      <w:r w:rsidRPr="00DD56E4">
        <w:rPr>
          <w:sz w:val="22"/>
          <w:lang w:val="ru-RU"/>
        </w:rPr>
        <w:t>Б</w:t>
      </w:r>
      <w:r w:rsidR="00785DFD" w:rsidRPr="00DD56E4">
        <w:rPr>
          <w:sz w:val="22"/>
          <w:lang w:val="ru-RU"/>
        </w:rPr>
        <w:t>рој</w:t>
      </w:r>
      <w:r w:rsidRPr="00DD56E4">
        <w:rPr>
          <w:sz w:val="22"/>
          <w:lang w:val="ru-RU"/>
        </w:rPr>
        <w:t xml:space="preserve">: </w:t>
      </w:r>
      <w:r w:rsidR="00481A0D">
        <w:rPr>
          <w:sz w:val="22"/>
          <w:lang w:val="ru-RU"/>
        </w:rPr>
        <w:t>________</w:t>
      </w:r>
      <w:r w:rsidR="00785DFD" w:rsidRPr="00DD56E4">
        <w:rPr>
          <w:sz w:val="22"/>
          <w:lang w:val="ru-RU"/>
        </w:rPr>
        <w:t xml:space="preserve"> </w:t>
      </w:r>
      <w:r w:rsidR="00785DFD" w:rsidRPr="00B152EE">
        <w:rPr>
          <w:sz w:val="22"/>
        </w:rPr>
        <w:t>o</w:t>
      </w:r>
      <w:r w:rsidR="00785DFD" w:rsidRPr="00DD56E4">
        <w:rPr>
          <w:sz w:val="22"/>
          <w:lang w:val="ru-RU"/>
        </w:rPr>
        <w:t>д</w:t>
      </w:r>
      <w:r w:rsidR="00C61C70">
        <w:rPr>
          <w:sz w:val="22"/>
          <w:lang w:val="ru-RU"/>
        </w:rPr>
        <w:t xml:space="preserve"> </w:t>
      </w:r>
      <w:r w:rsidR="00481A0D">
        <w:rPr>
          <w:sz w:val="22"/>
          <w:lang w:val="ru-RU"/>
        </w:rPr>
        <w:t>________</w:t>
      </w:r>
      <w:r w:rsidR="00785DFD" w:rsidRPr="00DD56E4">
        <w:rPr>
          <w:sz w:val="22"/>
          <w:lang w:val="ru-RU"/>
        </w:rPr>
        <w:t>.године</w:t>
      </w:r>
    </w:p>
    <w:p w14:paraId="00084825" w14:textId="77777777" w:rsidR="007322D7" w:rsidRPr="00DD56E4" w:rsidRDefault="007322D7" w:rsidP="00B152EE">
      <w:pPr>
        <w:spacing w:after="0" w:line="240" w:lineRule="auto"/>
        <w:ind w:left="0" w:right="0" w:firstLine="0"/>
        <w:jc w:val="center"/>
        <w:rPr>
          <w:sz w:val="22"/>
          <w:lang w:val="ru-RU"/>
        </w:rPr>
      </w:pPr>
    </w:p>
    <w:p w14:paraId="74A37AEA" w14:textId="2A3B1604" w:rsidR="00F30E47" w:rsidRPr="00DD56E4" w:rsidRDefault="007322D7" w:rsidP="00932063">
      <w:pPr>
        <w:spacing w:after="0" w:line="240" w:lineRule="auto"/>
        <w:ind w:left="0" w:right="0" w:firstLine="0"/>
        <w:jc w:val="right"/>
        <w:rPr>
          <w:sz w:val="22"/>
          <w:lang w:val="ru-RU"/>
        </w:rPr>
      </w:pPr>
      <w:r>
        <w:rPr>
          <w:sz w:val="22"/>
          <w:lang w:val="ru-RU"/>
        </w:rPr>
        <w:t>ПРЕДСЕДНИ</w:t>
      </w:r>
      <w:r w:rsidR="00481A0D">
        <w:rPr>
          <w:sz w:val="22"/>
          <w:lang w:val="ru-RU"/>
        </w:rPr>
        <w:t>ЦА СКУПШТИНЕ ОПШТИНЕ ПАРАЋИН</w:t>
      </w:r>
    </w:p>
    <w:p w14:paraId="672DD1EE" w14:textId="1B00DB79" w:rsidR="00932063" w:rsidRPr="00DD56E4" w:rsidRDefault="00932063" w:rsidP="00B63E53">
      <w:pPr>
        <w:spacing w:after="0" w:line="240" w:lineRule="auto"/>
        <w:ind w:left="0" w:right="0" w:firstLine="0"/>
        <w:rPr>
          <w:sz w:val="22"/>
          <w:lang w:val="ru-RU"/>
        </w:rPr>
      </w:pPr>
    </w:p>
    <w:sectPr w:rsidR="00932063" w:rsidRPr="00DD56E4" w:rsidSect="00785DFD">
      <w:pgSz w:w="11904" w:h="16834"/>
      <w:pgMar w:top="990" w:right="1123" w:bottom="900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.25pt;height:3.75pt;visibility:visible;mso-wrap-style:square" o:bullet="t">
        <v:imagedata r:id="rId1" o:title=""/>
      </v:shape>
    </w:pict>
  </w:numPicBullet>
  <w:abstractNum w:abstractNumId="0" w15:restartNumberingAfterBreak="0">
    <w:nsid w:val="07E21282"/>
    <w:multiLevelType w:val="hybridMultilevel"/>
    <w:tmpl w:val="EA208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16DB4"/>
    <w:multiLevelType w:val="hybridMultilevel"/>
    <w:tmpl w:val="69BCD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301DA"/>
    <w:multiLevelType w:val="hybridMultilevel"/>
    <w:tmpl w:val="6DC82432"/>
    <w:lvl w:ilvl="0" w:tplc="93349EFA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52"/>
        </w:tabs>
        <w:ind w:left="-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68"/>
        </w:tabs>
        <w:ind w:left="568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115937"/>
    <w:multiLevelType w:val="hybridMultilevel"/>
    <w:tmpl w:val="C9CC499A"/>
    <w:lvl w:ilvl="0" w:tplc="EA9C1AD4">
      <w:start w:val="1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E29550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8D2B3C4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532587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E926590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C86808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89E5500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0D05642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52BF92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9632984">
    <w:abstractNumId w:val="3"/>
  </w:num>
  <w:num w:numId="2" w16cid:durableId="1723678263">
    <w:abstractNumId w:val="0"/>
  </w:num>
  <w:num w:numId="3" w16cid:durableId="1799299571">
    <w:abstractNumId w:val="1"/>
  </w:num>
  <w:num w:numId="4" w16cid:durableId="700862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47"/>
    <w:rsid w:val="000C54D9"/>
    <w:rsid w:val="000E3F35"/>
    <w:rsid w:val="000E4927"/>
    <w:rsid w:val="001208BC"/>
    <w:rsid w:val="001270D7"/>
    <w:rsid w:val="001A0305"/>
    <w:rsid w:val="001B0615"/>
    <w:rsid w:val="001D7334"/>
    <w:rsid w:val="00211486"/>
    <w:rsid w:val="00224BDA"/>
    <w:rsid w:val="00236F43"/>
    <w:rsid w:val="0024059F"/>
    <w:rsid w:val="00266559"/>
    <w:rsid w:val="00292ADC"/>
    <w:rsid w:val="003348E0"/>
    <w:rsid w:val="0035487A"/>
    <w:rsid w:val="003B59E9"/>
    <w:rsid w:val="003D2061"/>
    <w:rsid w:val="00431EAB"/>
    <w:rsid w:val="00471F57"/>
    <w:rsid w:val="00481A0D"/>
    <w:rsid w:val="00492734"/>
    <w:rsid w:val="004E6C59"/>
    <w:rsid w:val="0056465E"/>
    <w:rsid w:val="00576618"/>
    <w:rsid w:val="005D5301"/>
    <w:rsid w:val="006449CE"/>
    <w:rsid w:val="007322D7"/>
    <w:rsid w:val="00782068"/>
    <w:rsid w:val="00785DFD"/>
    <w:rsid w:val="00796221"/>
    <w:rsid w:val="007E12DB"/>
    <w:rsid w:val="00806DDA"/>
    <w:rsid w:val="008804D6"/>
    <w:rsid w:val="008E16C3"/>
    <w:rsid w:val="00905166"/>
    <w:rsid w:val="00932063"/>
    <w:rsid w:val="0097424A"/>
    <w:rsid w:val="00992FC5"/>
    <w:rsid w:val="009D5CD0"/>
    <w:rsid w:val="00AA6D47"/>
    <w:rsid w:val="00B152EE"/>
    <w:rsid w:val="00B63E53"/>
    <w:rsid w:val="00BE3457"/>
    <w:rsid w:val="00BF563E"/>
    <w:rsid w:val="00BF7C38"/>
    <w:rsid w:val="00C31DEA"/>
    <w:rsid w:val="00C61C70"/>
    <w:rsid w:val="00C90502"/>
    <w:rsid w:val="00CA3B06"/>
    <w:rsid w:val="00CC6C56"/>
    <w:rsid w:val="00CE54CC"/>
    <w:rsid w:val="00DD56E4"/>
    <w:rsid w:val="00DE16B7"/>
    <w:rsid w:val="00DF68D5"/>
    <w:rsid w:val="00E35EEC"/>
    <w:rsid w:val="00E54E0D"/>
    <w:rsid w:val="00EA5C1E"/>
    <w:rsid w:val="00EA6186"/>
    <w:rsid w:val="00F30E47"/>
    <w:rsid w:val="00F4465F"/>
    <w:rsid w:val="00FA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A6CE51"/>
  <w15:docId w15:val="{608832A4-0498-4D0F-BBC1-E3CFE459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DDA"/>
    <w:pPr>
      <w:spacing w:after="1" w:line="264" w:lineRule="auto"/>
      <w:ind w:left="5" w:right="38" w:hanging="5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806DDA"/>
    <w:pPr>
      <w:keepNext/>
      <w:keepLines/>
      <w:spacing w:after="0"/>
      <w:ind w:right="34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806DDA"/>
    <w:pPr>
      <w:keepNext/>
      <w:keepLines/>
      <w:spacing w:after="0"/>
      <w:ind w:left="10" w:right="2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806DDA"/>
    <w:pPr>
      <w:keepNext/>
      <w:keepLines/>
      <w:spacing w:after="0"/>
      <w:ind w:right="38"/>
      <w:jc w:val="center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806DD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2Char">
    <w:name w:val="Heading 2 Char"/>
    <w:link w:val="Heading2"/>
    <w:rsid w:val="00806DDA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Heading1Char">
    <w:name w:val="Heading 1 Char"/>
    <w:link w:val="Heading1"/>
    <w:rsid w:val="00806DDA"/>
    <w:rPr>
      <w:rFonts w:ascii="Times New Roman" w:eastAsia="Times New Roman" w:hAnsi="Times New Roman" w:cs="Times New Roman"/>
      <w:color w:val="000000"/>
      <w:sz w:val="32"/>
    </w:rPr>
  </w:style>
  <w:style w:type="paragraph" w:customStyle="1" w:styleId="Standard">
    <w:name w:val="Standard"/>
    <w:rsid w:val="00FA1404"/>
    <w:pPr>
      <w:suppressAutoHyphens/>
      <w:autoSpaceDN w:val="0"/>
      <w:spacing w:line="244" w:lineRule="auto"/>
    </w:pPr>
    <w:rPr>
      <w:rFonts w:ascii="Calibri" w:eastAsia="Calibri" w:hAnsi="Calibri" w:cs="F"/>
      <w:kern w:val="3"/>
    </w:rPr>
  </w:style>
  <w:style w:type="paragraph" w:styleId="ListParagraph">
    <w:name w:val="List Paragraph"/>
    <w:basedOn w:val="Normal"/>
    <w:uiPriority w:val="34"/>
    <w:qFormat/>
    <w:rsid w:val="00785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MILOSS</dc:creator>
  <cp:lastModifiedBy>Emil Mihajlovic</cp:lastModifiedBy>
  <cp:revision>3</cp:revision>
  <cp:lastPrinted>2024-10-18T06:36:00Z</cp:lastPrinted>
  <dcterms:created xsi:type="dcterms:W3CDTF">2024-10-18T13:18:00Z</dcterms:created>
  <dcterms:modified xsi:type="dcterms:W3CDTF">2024-10-18T13:18:00Z</dcterms:modified>
</cp:coreProperties>
</file>